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4"/>
        <w:gridCol w:w="8608"/>
      </w:tblGrid>
      <w:tr w:rsidR="000B5414" w:rsidRPr="000B5414" w:rsidTr="0034501E">
        <w:tc>
          <w:tcPr>
            <w:tcW w:w="454" w:type="dxa"/>
            <w:shd w:val="clear" w:color="auto" w:fill="FFFF00"/>
          </w:tcPr>
          <w:p w:rsidR="000B5414" w:rsidRPr="000B5414" w:rsidRDefault="000B5414">
            <w:pPr>
              <w:rPr>
                <w:rFonts w:ascii="Tahoma" w:hAnsi="Tahoma" w:cs="Tahoma"/>
                <w:sz w:val="28"/>
                <w:szCs w:val="28"/>
              </w:rPr>
            </w:pPr>
            <w:bookmarkStart w:id="0" w:name="_GoBack"/>
            <w:bookmarkEnd w:id="0"/>
            <w:r w:rsidRPr="000B5414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608" w:type="dxa"/>
            <w:shd w:val="clear" w:color="auto" w:fill="FFFF00"/>
          </w:tcPr>
          <w:p w:rsidR="000B5414" w:rsidRPr="000B5414" w:rsidRDefault="00CF171A" w:rsidP="00D43452">
            <w:pPr>
              <w:rPr>
                <w:rFonts w:ascii="Tahoma" w:hAnsi="Tahoma" w:cs="Tahoma"/>
                <w:b/>
                <w:i/>
                <w:sz w:val="24"/>
                <w:szCs w:val="24"/>
              </w:rPr>
            </w:pPr>
            <w:r>
              <w:rPr>
                <w:rFonts w:ascii="Tahoma" w:hAnsi="Tahoma" w:cs="Tahoma"/>
                <w:sz w:val="28"/>
                <w:szCs w:val="28"/>
              </w:rPr>
              <w:t>HÖRÜBUNG/R</w:t>
            </w:r>
            <w:r w:rsidR="00D43452">
              <w:rPr>
                <w:rFonts w:ascii="Tahoma" w:hAnsi="Tahoma" w:cs="Tahoma"/>
                <w:sz w:val="28"/>
                <w:szCs w:val="28"/>
              </w:rPr>
              <w:t>echtschreiben/Sprachbetrachtung</w:t>
            </w:r>
          </w:p>
        </w:tc>
      </w:tr>
    </w:tbl>
    <w:p w:rsidR="00D43452" w:rsidRPr="00FA0080" w:rsidRDefault="00D43452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de-AT"/>
        </w:rPr>
      </w:pPr>
      <w:r w:rsidRPr="00FA0080">
        <w:rPr>
          <w:rFonts w:ascii="Trebuchet MS" w:eastAsia="Times New Roman" w:hAnsi="Trebuchet MS" w:cs="Times New Roman"/>
          <w:color w:val="000000"/>
          <w:sz w:val="20"/>
          <w:szCs w:val="20"/>
          <w:lang w:eastAsia="de-AT"/>
        </w:rPr>
        <w:t>Höre gut zu. Finde die fehlenden Wörter und schreibe sie in die Lücke. Wandle dann den ganzen Satz in die vorgegebene Zeit um. Viel Glück!</w:t>
      </w:r>
    </w:p>
    <w:p w:rsidR="00D43452" w:rsidRPr="00D43452" w:rsidRDefault="00D43452" w:rsidP="00D43452">
      <w:pPr>
        <w:pStyle w:val="Listenabsatz"/>
        <w:numPr>
          <w:ilvl w:val="0"/>
          <w:numId w:val="13"/>
        </w:numPr>
        <w:spacing w:before="100" w:beforeAutospacing="1" w:after="0" w:line="240" w:lineRule="auto"/>
        <w:ind w:left="714" w:hanging="357"/>
        <w:contextualSpacing w:val="0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  <w:r w:rsidRPr="00D43452"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t>Julia und Sebastian arbeiten sehr __________________ an einer Rechenaufgabe.</w:t>
      </w: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br/>
      </w:r>
      <w:r w:rsidRPr="00D43452">
        <w:rPr>
          <w:rFonts w:ascii="Trebuchet MS" w:eastAsia="Times New Roman" w:hAnsi="Trebuchet MS" w:cs="Times New Roman"/>
          <w:b/>
          <w:i/>
          <w:color w:val="000000"/>
          <w:sz w:val="28"/>
          <w:szCs w:val="28"/>
          <w:lang w:eastAsia="de-AT"/>
        </w:rPr>
        <w:t>Vergangenheit:</w:t>
      </w:r>
    </w:p>
    <w:tbl>
      <w:tblPr>
        <w:tblStyle w:val="Tabellenraster"/>
        <w:tblW w:w="0" w:type="auto"/>
        <w:tblInd w:w="7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42"/>
      </w:tblGrid>
      <w:tr w:rsidR="00D43452" w:rsidTr="00D43452">
        <w:tc>
          <w:tcPr>
            <w:tcW w:w="8342" w:type="dxa"/>
          </w:tcPr>
          <w:p w:rsidR="00D43452" w:rsidRPr="00D43452" w:rsidRDefault="00D43452" w:rsidP="00D43452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D43452" w:rsidTr="00D43452">
        <w:tc>
          <w:tcPr>
            <w:tcW w:w="8342" w:type="dxa"/>
          </w:tcPr>
          <w:p w:rsidR="00D43452" w:rsidRPr="00D43452" w:rsidRDefault="00D43452" w:rsidP="00D43452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</w:tbl>
    <w:p w:rsidR="00D43452" w:rsidRPr="00D43452" w:rsidRDefault="00D43452" w:rsidP="00D43452">
      <w:pPr>
        <w:pStyle w:val="Listenabsatz"/>
        <w:numPr>
          <w:ilvl w:val="0"/>
          <w:numId w:val="13"/>
        </w:numPr>
        <w:spacing w:before="100" w:beforeAutospacing="1" w:after="0" w:line="240" w:lineRule="auto"/>
        <w:ind w:left="714" w:hanging="357"/>
        <w:contextualSpacing w:val="0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t>Der Angestellte gehorchte dem _______________ seines Chefs.</w:t>
      </w: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br/>
      </w:r>
      <w:r>
        <w:rPr>
          <w:rFonts w:ascii="Trebuchet MS" w:eastAsia="Times New Roman" w:hAnsi="Trebuchet MS" w:cs="Times New Roman"/>
          <w:b/>
          <w:i/>
          <w:color w:val="000000"/>
          <w:sz w:val="28"/>
          <w:szCs w:val="28"/>
          <w:lang w:eastAsia="de-AT"/>
        </w:rPr>
        <w:t>Gegenwart:</w:t>
      </w:r>
    </w:p>
    <w:tbl>
      <w:tblPr>
        <w:tblStyle w:val="Tabellenraster"/>
        <w:tblW w:w="0" w:type="auto"/>
        <w:tblInd w:w="7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52"/>
      </w:tblGrid>
      <w:tr w:rsidR="00D43452" w:rsidTr="00D43452">
        <w:tc>
          <w:tcPr>
            <w:tcW w:w="8352" w:type="dxa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D43452" w:rsidTr="00D43452">
        <w:tc>
          <w:tcPr>
            <w:tcW w:w="8352" w:type="dxa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</w:tbl>
    <w:p w:rsidR="00D43452" w:rsidRPr="00D43452" w:rsidRDefault="00D43452" w:rsidP="00D43452">
      <w:pPr>
        <w:pStyle w:val="Listenabsatz"/>
        <w:numPr>
          <w:ilvl w:val="0"/>
          <w:numId w:val="13"/>
        </w:numPr>
        <w:spacing w:before="100" w:beforeAutospacing="1" w:after="0" w:line="240" w:lineRule="auto"/>
        <w:ind w:left="714" w:hanging="357"/>
        <w:contextualSpacing w:val="0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t>Aufgrund der schweren ________________ fliegt man den Kletterer mit dem Hubschrauber ins Krankenhaus.</w:t>
      </w: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br/>
      </w:r>
      <w:r>
        <w:rPr>
          <w:rFonts w:ascii="Trebuchet MS" w:eastAsia="Times New Roman" w:hAnsi="Trebuchet MS" w:cs="Times New Roman"/>
          <w:b/>
          <w:i/>
          <w:color w:val="000000"/>
          <w:sz w:val="28"/>
          <w:szCs w:val="28"/>
          <w:lang w:eastAsia="de-AT"/>
        </w:rPr>
        <w:t>Mitvergangenheit:</w:t>
      </w:r>
    </w:p>
    <w:tbl>
      <w:tblPr>
        <w:tblStyle w:val="Tabellenraster"/>
        <w:tblW w:w="0" w:type="auto"/>
        <w:tblInd w:w="7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52"/>
      </w:tblGrid>
      <w:tr w:rsidR="00D43452" w:rsidTr="00D43452">
        <w:tc>
          <w:tcPr>
            <w:tcW w:w="8352" w:type="dxa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D43452" w:rsidTr="00D43452">
        <w:tc>
          <w:tcPr>
            <w:tcW w:w="8352" w:type="dxa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D43452" w:rsidTr="00D43452">
        <w:tc>
          <w:tcPr>
            <w:tcW w:w="8352" w:type="dxa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</w:tbl>
    <w:p w:rsidR="00D43452" w:rsidRPr="00D43452" w:rsidRDefault="00D43452" w:rsidP="00D43452">
      <w:pPr>
        <w:pStyle w:val="Listenabsatz"/>
        <w:numPr>
          <w:ilvl w:val="0"/>
          <w:numId w:val="13"/>
        </w:numPr>
        <w:spacing w:before="100" w:beforeAutospacing="1" w:after="0" w:line="360" w:lineRule="auto"/>
        <w:ind w:left="714" w:hanging="357"/>
        <w:contextualSpacing w:val="0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t xml:space="preserve">Nach der Absolvierung der Radfahrprüfung fahren die Kinder mit </w:t>
      </w: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br/>
        <w:t>dem Rad im _________________________.</w:t>
      </w: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br/>
      </w:r>
      <w:r>
        <w:rPr>
          <w:rFonts w:ascii="Trebuchet MS" w:eastAsia="Times New Roman" w:hAnsi="Trebuchet MS" w:cs="Times New Roman"/>
          <w:b/>
          <w:i/>
          <w:color w:val="000000"/>
          <w:sz w:val="28"/>
          <w:szCs w:val="28"/>
          <w:lang w:eastAsia="de-AT"/>
        </w:rPr>
        <w:t>Zukunft:</w:t>
      </w:r>
    </w:p>
    <w:tbl>
      <w:tblPr>
        <w:tblStyle w:val="Tabellenraster"/>
        <w:tblW w:w="0" w:type="auto"/>
        <w:tblInd w:w="7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52"/>
      </w:tblGrid>
      <w:tr w:rsidR="00D43452" w:rsidTr="00D43452">
        <w:tc>
          <w:tcPr>
            <w:tcW w:w="8352" w:type="dxa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D43452" w:rsidTr="00D43452">
        <w:tc>
          <w:tcPr>
            <w:tcW w:w="8352" w:type="dxa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D43452" w:rsidTr="00D43452">
        <w:tc>
          <w:tcPr>
            <w:tcW w:w="8352" w:type="dxa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</w:tbl>
    <w:p w:rsidR="00D43452" w:rsidRPr="00D43452" w:rsidRDefault="00D43452" w:rsidP="00D43452">
      <w:pPr>
        <w:pStyle w:val="Listenabsatz"/>
        <w:numPr>
          <w:ilvl w:val="0"/>
          <w:numId w:val="13"/>
        </w:numPr>
        <w:spacing w:before="100" w:beforeAutospacing="1" w:after="0" w:line="240" w:lineRule="auto"/>
        <w:ind w:left="714" w:hanging="357"/>
        <w:contextualSpacing w:val="0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t>Während eines Besuchs im Tierpark _____________ die Kinder einen Leguan.</w:t>
      </w: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br/>
      </w:r>
      <w:r w:rsidR="009629D5">
        <w:rPr>
          <w:rFonts w:ascii="Trebuchet MS" w:eastAsia="Times New Roman" w:hAnsi="Trebuchet MS" w:cs="Times New Roman"/>
          <w:b/>
          <w:i/>
          <w:color w:val="000000"/>
          <w:sz w:val="28"/>
          <w:szCs w:val="28"/>
          <w:lang w:eastAsia="de-AT"/>
        </w:rPr>
        <w:t>Vergangenheit</w:t>
      </w:r>
      <w:r w:rsidR="00FA0080">
        <w:rPr>
          <w:rFonts w:ascii="Trebuchet MS" w:eastAsia="Times New Roman" w:hAnsi="Trebuchet MS" w:cs="Times New Roman"/>
          <w:b/>
          <w:i/>
          <w:color w:val="000000"/>
          <w:sz w:val="28"/>
          <w:szCs w:val="28"/>
          <w:lang w:eastAsia="de-AT"/>
        </w:rPr>
        <w:t>:</w:t>
      </w:r>
    </w:p>
    <w:tbl>
      <w:tblPr>
        <w:tblStyle w:val="Tabellenraster"/>
        <w:tblW w:w="0" w:type="auto"/>
        <w:tblInd w:w="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261"/>
        <w:gridCol w:w="201"/>
        <w:gridCol w:w="3823"/>
        <w:gridCol w:w="2590"/>
        <w:gridCol w:w="812"/>
        <w:gridCol w:w="926"/>
      </w:tblGrid>
      <w:tr w:rsidR="00D43452" w:rsidTr="00FA0080">
        <w:trPr>
          <w:gridBefore w:val="2"/>
          <w:wBefore w:w="715" w:type="dxa"/>
        </w:trPr>
        <w:tc>
          <w:tcPr>
            <w:tcW w:w="8352" w:type="dxa"/>
            <w:gridSpan w:val="5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D43452" w:rsidTr="00FA0080">
        <w:trPr>
          <w:gridBefore w:val="2"/>
          <w:wBefore w:w="715" w:type="dxa"/>
        </w:trPr>
        <w:tc>
          <w:tcPr>
            <w:tcW w:w="8352" w:type="dxa"/>
            <w:gridSpan w:val="5"/>
          </w:tcPr>
          <w:p w:rsidR="00D43452" w:rsidRPr="00D43452" w:rsidRDefault="00D43452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FA0080" w:rsidTr="00FA0080">
        <w:trPr>
          <w:gridBefore w:val="2"/>
          <w:wBefore w:w="715" w:type="dxa"/>
        </w:trPr>
        <w:tc>
          <w:tcPr>
            <w:tcW w:w="8352" w:type="dxa"/>
            <w:gridSpan w:val="5"/>
          </w:tcPr>
          <w:p w:rsidR="00FA0080" w:rsidRPr="00D43452" w:rsidRDefault="00FA0080" w:rsidP="00673CBA">
            <w:pPr>
              <w:spacing w:before="100" w:beforeAutospacing="1" w:line="276" w:lineRule="auto"/>
              <w:rPr>
                <w:rFonts w:ascii="Trebuchet MS" w:eastAsia="Times New Roman" w:hAnsi="Trebuchet MS" w:cs="Times New Roman"/>
                <w:color w:val="000000"/>
                <w:sz w:val="28"/>
                <w:szCs w:val="28"/>
                <w:lang w:eastAsia="de-AT"/>
              </w:rPr>
            </w:pPr>
          </w:p>
        </w:tc>
      </w:tr>
      <w:tr w:rsidR="00FA0080" w:rsidRPr="00FA0080" w:rsidTr="00FA0080">
        <w:tblPrEx>
          <w:tblBorders>
            <w:left w:val="single" w:sz="4" w:space="0" w:color="auto"/>
            <w:right w:val="single" w:sz="4" w:space="0" w:color="auto"/>
          </w:tblBorders>
        </w:tblPrEx>
        <w:trPr>
          <w:gridBefore w:val="3"/>
          <w:gridAfter w:val="1"/>
          <w:wBefore w:w="916" w:type="dxa"/>
          <w:wAfter w:w="926" w:type="dxa"/>
          <w:trHeight w:val="20"/>
        </w:trPr>
        <w:tc>
          <w:tcPr>
            <w:tcW w:w="6413" w:type="dxa"/>
            <w:gridSpan w:val="2"/>
            <w:shd w:val="clear" w:color="auto" w:fill="FFFF00"/>
          </w:tcPr>
          <w:p w:rsidR="00FA0080" w:rsidRPr="00FA0080" w:rsidRDefault="00FA0080" w:rsidP="00673CBA">
            <w:pPr>
              <w:rPr>
                <w:rFonts w:ascii="Comic Sans MS" w:hAnsi="Comic Sans MS"/>
                <w:sz w:val="16"/>
                <w:szCs w:val="16"/>
              </w:rPr>
            </w:pPr>
            <w:r w:rsidRPr="00FA0080">
              <w:rPr>
                <w:rFonts w:ascii="Comic Sans MS" w:hAnsi="Comic Sans MS"/>
                <w:sz w:val="16"/>
                <w:szCs w:val="16"/>
              </w:rPr>
              <w:t>Bewertungsschlüssel:</w:t>
            </w:r>
          </w:p>
        </w:tc>
        <w:tc>
          <w:tcPr>
            <w:tcW w:w="812" w:type="dxa"/>
            <w:shd w:val="clear" w:color="auto" w:fill="FFFF00"/>
          </w:tcPr>
          <w:p w:rsidR="00FA0080" w:rsidRPr="00FA0080" w:rsidRDefault="00FA0080" w:rsidP="00673CBA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FA0080" w:rsidRPr="00FA0080" w:rsidTr="00FA0080">
        <w:tblPrEx>
          <w:tblBorders>
            <w:left w:val="single" w:sz="4" w:space="0" w:color="auto"/>
            <w:right w:val="single" w:sz="4" w:space="0" w:color="auto"/>
          </w:tblBorders>
        </w:tblPrEx>
        <w:trPr>
          <w:gridBefore w:val="3"/>
          <w:gridAfter w:val="1"/>
          <w:wBefore w:w="916" w:type="dxa"/>
          <w:wAfter w:w="926" w:type="dxa"/>
          <w:trHeight w:val="20"/>
        </w:trPr>
        <w:tc>
          <w:tcPr>
            <w:tcW w:w="3823" w:type="dxa"/>
            <w:vAlign w:val="center"/>
          </w:tcPr>
          <w:p w:rsidR="00FA0080" w:rsidRPr="00FA0080" w:rsidRDefault="00FA0080" w:rsidP="00673CBA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>
              <w:rPr>
                <w:rFonts w:ascii="Comic Sans MS" w:hAnsi="Comic Sans MS"/>
                <w:i/>
                <w:sz w:val="16"/>
                <w:szCs w:val="16"/>
              </w:rPr>
              <w:t>10 und 9 Punkte</w:t>
            </w:r>
          </w:p>
        </w:tc>
        <w:tc>
          <w:tcPr>
            <w:tcW w:w="2590" w:type="dxa"/>
            <w:vAlign w:val="center"/>
          </w:tcPr>
          <w:p w:rsidR="00FA0080" w:rsidRPr="00FA0080" w:rsidRDefault="00FA0080" w:rsidP="00673CBA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>Sehr gut</w:t>
            </w:r>
          </w:p>
        </w:tc>
        <w:tc>
          <w:tcPr>
            <w:tcW w:w="812" w:type="dxa"/>
            <w:vAlign w:val="center"/>
          </w:tcPr>
          <w:p w:rsidR="00FA0080" w:rsidRPr="00FA0080" w:rsidRDefault="00FA0080" w:rsidP="00673CB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A0080">
              <w:rPr>
                <w:rFonts w:ascii="Comic Sans MS" w:hAnsi="Comic Sans MS"/>
                <w:sz w:val="16"/>
                <w:szCs w:val="16"/>
              </w:rPr>
              <w:sym w:font="Wingdings" w:char="F0A8"/>
            </w:r>
          </w:p>
        </w:tc>
      </w:tr>
      <w:tr w:rsidR="00FA0080" w:rsidRPr="00FA0080" w:rsidTr="00FA0080">
        <w:tblPrEx>
          <w:tblBorders>
            <w:left w:val="single" w:sz="4" w:space="0" w:color="auto"/>
            <w:right w:val="single" w:sz="4" w:space="0" w:color="auto"/>
          </w:tblBorders>
        </w:tblPrEx>
        <w:trPr>
          <w:gridBefore w:val="3"/>
          <w:gridAfter w:val="1"/>
          <w:wBefore w:w="916" w:type="dxa"/>
          <w:wAfter w:w="926" w:type="dxa"/>
          <w:trHeight w:val="20"/>
        </w:trPr>
        <w:tc>
          <w:tcPr>
            <w:tcW w:w="3823" w:type="dxa"/>
            <w:vAlign w:val="center"/>
          </w:tcPr>
          <w:p w:rsidR="00FA0080" w:rsidRPr="00FA0080" w:rsidRDefault="00FA0080" w:rsidP="00FA0080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 xml:space="preserve">8 </w:t>
            </w:r>
            <w:r>
              <w:rPr>
                <w:rFonts w:ascii="Comic Sans MS" w:hAnsi="Comic Sans MS"/>
                <w:i/>
                <w:sz w:val="16"/>
                <w:szCs w:val="16"/>
              </w:rPr>
              <w:t>Punkte</w:t>
            </w:r>
          </w:p>
        </w:tc>
        <w:tc>
          <w:tcPr>
            <w:tcW w:w="2590" w:type="dxa"/>
            <w:vAlign w:val="center"/>
          </w:tcPr>
          <w:p w:rsidR="00FA0080" w:rsidRPr="00FA0080" w:rsidRDefault="00FA0080" w:rsidP="00673CBA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>Gut</w:t>
            </w:r>
          </w:p>
        </w:tc>
        <w:tc>
          <w:tcPr>
            <w:tcW w:w="812" w:type="dxa"/>
          </w:tcPr>
          <w:p w:rsidR="00FA0080" w:rsidRPr="00FA0080" w:rsidRDefault="00FA0080" w:rsidP="00673CBA">
            <w:pPr>
              <w:jc w:val="center"/>
              <w:rPr>
                <w:sz w:val="16"/>
                <w:szCs w:val="16"/>
              </w:rPr>
            </w:pPr>
            <w:r w:rsidRPr="00FA0080">
              <w:rPr>
                <w:rFonts w:ascii="Comic Sans MS" w:hAnsi="Comic Sans MS"/>
                <w:sz w:val="16"/>
                <w:szCs w:val="16"/>
              </w:rPr>
              <w:sym w:font="Wingdings" w:char="F0A8"/>
            </w:r>
          </w:p>
        </w:tc>
      </w:tr>
      <w:tr w:rsidR="00FA0080" w:rsidRPr="00FA0080" w:rsidTr="00FA0080">
        <w:tblPrEx>
          <w:tblBorders>
            <w:left w:val="single" w:sz="4" w:space="0" w:color="auto"/>
            <w:right w:val="single" w:sz="4" w:space="0" w:color="auto"/>
          </w:tblBorders>
        </w:tblPrEx>
        <w:trPr>
          <w:gridBefore w:val="3"/>
          <w:gridAfter w:val="1"/>
          <w:wBefore w:w="916" w:type="dxa"/>
          <w:wAfter w:w="926" w:type="dxa"/>
          <w:trHeight w:val="20"/>
        </w:trPr>
        <w:tc>
          <w:tcPr>
            <w:tcW w:w="3823" w:type="dxa"/>
            <w:vAlign w:val="center"/>
          </w:tcPr>
          <w:p w:rsidR="00FA0080" w:rsidRPr="00FA0080" w:rsidRDefault="00FA0080" w:rsidP="00FA0080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 xml:space="preserve">7 </w:t>
            </w:r>
            <w:r>
              <w:rPr>
                <w:rFonts w:ascii="Comic Sans MS" w:hAnsi="Comic Sans MS"/>
                <w:i/>
                <w:sz w:val="16"/>
                <w:szCs w:val="16"/>
              </w:rPr>
              <w:t>Punkte</w:t>
            </w:r>
          </w:p>
        </w:tc>
        <w:tc>
          <w:tcPr>
            <w:tcW w:w="2590" w:type="dxa"/>
            <w:vAlign w:val="center"/>
          </w:tcPr>
          <w:p w:rsidR="00FA0080" w:rsidRPr="00FA0080" w:rsidRDefault="00FA0080" w:rsidP="00673CBA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>Befriedigend</w:t>
            </w:r>
          </w:p>
        </w:tc>
        <w:tc>
          <w:tcPr>
            <w:tcW w:w="812" w:type="dxa"/>
          </w:tcPr>
          <w:p w:rsidR="00FA0080" w:rsidRPr="00FA0080" w:rsidRDefault="00FA0080" w:rsidP="00673CBA">
            <w:pPr>
              <w:jc w:val="center"/>
              <w:rPr>
                <w:sz w:val="16"/>
                <w:szCs w:val="16"/>
              </w:rPr>
            </w:pPr>
            <w:r w:rsidRPr="00FA0080">
              <w:rPr>
                <w:rFonts w:ascii="Comic Sans MS" w:hAnsi="Comic Sans MS"/>
                <w:sz w:val="16"/>
                <w:szCs w:val="16"/>
              </w:rPr>
              <w:sym w:font="Wingdings" w:char="F0A8"/>
            </w:r>
          </w:p>
        </w:tc>
      </w:tr>
      <w:tr w:rsidR="00FA0080" w:rsidRPr="00FA0080" w:rsidTr="00FA0080">
        <w:tblPrEx>
          <w:tblBorders>
            <w:left w:val="single" w:sz="4" w:space="0" w:color="auto"/>
            <w:right w:val="single" w:sz="4" w:space="0" w:color="auto"/>
          </w:tblBorders>
        </w:tblPrEx>
        <w:trPr>
          <w:gridBefore w:val="3"/>
          <w:gridAfter w:val="1"/>
          <w:wBefore w:w="916" w:type="dxa"/>
          <w:wAfter w:w="926" w:type="dxa"/>
          <w:trHeight w:val="20"/>
        </w:trPr>
        <w:tc>
          <w:tcPr>
            <w:tcW w:w="3823" w:type="dxa"/>
            <w:vAlign w:val="center"/>
          </w:tcPr>
          <w:p w:rsidR="00FA0080" w:rsidRPr="00FA0080" w:rsidRDefault="00FA0080" w:rsidP="00FA0080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 xml:space="preserve">6 </w:t>
            </w:r>
            <w:r>
              <w:rPr>
                <w:rFonts w:ascii="Comic Sans MS" w:hAnsi="Comic Sans MS"/>
                <w:i/>
                <w:sz w:val="16"/>
                <w:szCs w:val="16"/>
              </w:rPr>
              <w:t>Punkte</w:t>
            </w:r>
          </w:p>
        </w:tc>
        <w:tc>
          <w:tcPr>
            <w:tcW w:w="2590" w:type="dxa"/>
            <w:vAlign w:val="center"/>
          </w:tcPr>
          <w:p w:rsidR="00FA0080" w:rsidRPr="00FA0080" w:rsidRDefault="00FA0080" w:rsidP="00673CBA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>Genügend</w:t>
            </w:r>
          </w:p>
        </w:tc>
        <w:tc>
          <w:tcPr>
            <w:tcW w:w="812" w:type="dxa"/>
          </w:tcPr>
          <w:p w:rsidR="00FA0080" w:rsidRPr="00FA0080" w:rsidRDefault="00FA0080" w:rsidP="00673CBA">
            <w:pPr>
              <w:jc w:val="center"/>
              <w:rPr>
                <w:sz w:val="16"/>
                <w:szCs w:val="16"/>
              </w:rPr>
            </w:pPr>
            <w:r w:rsidRPr="00FA0080">
              <w:rPr>
                <w:rFonts w:ascii="Comic Sans MS" w:hAnsi="Comic Sans MS"/>
                <w:sz w:val="16"/>
                <w:szCs w:val="16"/>
              </w:rPr>
              <w:sym w:font="Wingdings" w:char="F0A8"/>
            </w:r>
          </w:p>
        </w:tc>
      </w:tr>
      <w:tr w:rsidR="00FA0080" w:rsidRPr="00FA0080" w:rsidTr="00FA0080">
        <w:tblPrEx>
          <w:tblBorders>
            <w:left w:val="single" w:sz="4" w:space="0" w:color="auto"/>
            <w:right w:val="single" w:sz="4" w:space="0" w:color="auto"/>
          </w:tblBorders>
        </w:tblPrEx>
        <w:trPr>
          <w:gridBefore w:val="3"/>
          <w:gridAfter w:val="1"/>
          <w:wBefore w:w="916" w:type="dxa"/>
          <w:wAfter w:w="926" w:type="dxa"/>
          <w:trHeight w:val="20"/>
        </w:trPr>
        <w:tc>
          <w:tcPr>
            <w:tcW w:w="3823" w:type="dxa"/>
            <w:vAlign w:val="center"/>
          </w:tcPr>
          <w:p w:rsidR="00FA0080" w:rsidRPr="00FA0080" w:rsidRDefault="00FA0080" w:rsidP="00FA0080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 xml:space="preserve">5 </w:t>
            </w:r>
            <w:r>
              <w:rPr>
                <w:rFonts w:ascii="Comic Sans MS" w:hAnsi="Comic Sans MS"/>
                <w:i/>
                <w:sz w:val="16"/>
                <w:szCs w:val="16"/>
              </w:rPr>
              <w:t>Punkte und weniger</w:t>
            </w:r>
          </w:p>
        </w:tc>
        <w:tc>
          <w:tcPr>
            <w:tcW w:w="2590" w:type="dxa"/>
            <w:vAlign w:val="center"/>
          </w:tcPr>
          <w:p w:rsidR="00FA0080" w:rsidRPr="00FA0080" w:rsidRDefault="00FA0080" w:rsidP="00673CBA">
            <w:pPr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  <w:r w:rsidRPr="00FA0080">
              <w:rPr>
                <w:rFonts w:ascii="Comic Sans MS" w:hAnsi="Comic Sans MS"/>
                <w:i/>
                <w:sz w:val="16"/>
                <w:szCs w:val="16"/>
              </w:rPr>
              <w:t>Nicht genügend</w:t>
            </w:r>
          </w:p>
        </w:tc>
        <w:tc>
          <w:tcPr>
            <w:tcW w:w="812" w:type="dxa"/>
          </w:tcPr>
          <w:p w:rsidR="00FA0080" w:rsidRPr="00FA0080" w:rsidRDefault="00FA0080" w:rsidP="00673CBA">
            <w:pPr>
              <w:jc w:val="center"/>
              <w:rPr>
                <w:sz w:val="16"/>
                <w:szCs w:val="16"/>
              </w:rPr>
            </w:pPr>
            <w:r w:rsidRPr="00FA0080">
              <w:rPr>
                <w:rFonts w:ascii="Comic Sans MS" w:hAnsi="Comic Sans MS"/>
                <w:sz w:val="16"/>
                <w:szCs w:val="16"/>
              </w:rPr>
              <w:sym w:font="Wingdings" w:char="F0A8"/>
            </w:r>
          </w:p>
        </w:tc>
      </w:tr>
      <w:tr w:rsidR="00FA0080" w:rsidRPr="000B5414" w:rsidTr="00FA0080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454" w:type="dxa"/>
            <w:shd w:val="clear" w:color="auto" w:fill="FFFF00"/>
          </w:tcPr>
          <w:p w:rsidR="00FA0080" w:rsidRPr="000B5414" w:rsidRDefault="00FA0080" w:rsidP="00673CBA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lastRenderedPageBreak/>
              <w:t>2</w:t>
            </w:r>
            <w:r w:rsidRPr="000B5414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8608" w:type="dxa"/>
            <w:gridSpan w:val="6"/>
            <w:shd w:val="clear" w:color="auto" w:fill="FFFF00"/>
          </w:tcPr>
          <w:p w:rsidR="00FA0080" w:rsidRPr="000B5414" w:rsidRDefault="00FA0080" w:rsidP="00673CBA">
            <w:pPr>
              <w:rPr>
                <w:rFonts w:ascii="Tahoma" w:hAnsi="Tahoma" w:cs="Tahoma"/>
                <w:b/>
                <w:i/>
                <w:sz w:val="24"/>
                <w:szCs w:val="24"/>
              </w:rPr>
            </w:pPr>
            <w:r>
              <w:rPr>
                <w:rFonts w:ascii="Tahoma" w:hAnsi="Tahoma" w:cs="Tahoma"/>
                <w:sz w:val="28"/>
                <w:szCs w:val="28"/>
              </w:rPr>
              <w:t>Leseübung</w:t>
            </w:r>
          </w:p>
        </w:tc>
      </w:tr>
    </w:tbl>
    <w:p w:rsidR="00D43452" w:rsidRPr="00FA0080" w:rsidRDefault="007A207D" w:rsidP="00FA0080">
      <w:pPr>
        <w:pStyle w:val="Listenabsatz"/>
        <w:spacing w:before="100" w:beforeAutospacing="1" w:line="240" w:lineRule="auto"/>
        <w:rPr>
          <w:rFonts w:ascii="Trebuchet MS" w:eastAsia="Times New Roman" w:hAnsi="Trebuchet MS" w:cs="Times New Roman"/>
          <w:b/>
          <w:color w:val="000000"/>
          <w:sz w:val="24"/>
          <w:szCs w:val="24"/>
          <w:lang w:eastAsia="de-AT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drawing>
          <wp:anchor distT="0" distB="0" distL="114300" distR="114300" simplePos="0" relativeHeight="251676160" behindDoc="0" locked="0" layoutInCell="1" allowOverlap="1" wp14:anchorId="4755375E" wp14:editId="2B39F328">
            <wp:simplePos x="0" y="0"/>
            <wp:positionH relativeFrom="column">
              <wp:posOffset>481330</wp:posOffset>
            </wp:positionH>
            <wp:positionV relativeFrom="paragraph">
              <wp:posOffset>415925</wp:posOffset>
            </wp:positionV>
            <wp:extent cx="5010150" cy="3030855"/>
            <wp:effectExtent l="76200" t="76200" r="133350" b="131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_Seite_56_201509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76" cy="3031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80" w:rsidRPr="00FA0080">
        <w:rPr>
          <w:rFonts w:ascii="Trebuchet MS" w:eastAsia="Times New Roman" w:hAnsi="Trebuchet MS" w:cs="Times New Roman"/>
          <w:b/>
          <w:color w:val="000000"/>
          <w:sz w:val="24"/>
          <w:szCs w:val="24"/>
          <w:lang w:eastAsia="de-AT"/>
        </w:rPr>
        <w:t>Bearbeite die folgenden zwei Leseübungen!</w:t>
      </w:r>
    </w:p>
    <w:p w:rsidR="00D43452" w:rsidRDefault="00D43452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D43452" w:rsidRDefault="00D43452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D43452" w:rsidRDefault="00D43452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D43452" w:rsidRDefault="00D43452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D43452" w:rsidRDefault="00D43452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D43452" w:rsidRDefault="00D43452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D43452" w:rsidRDefault="00D43452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34501E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  <w:r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47625</wp:posOffset>
            </wp:positionV>
            <wp:extent cx="5027782" cy="4647944"/>
            <wp:effectExtent l="76200" t="76200" r="135255" b="13398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782" cy="4647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01E" w:rsidRPr="0034501E"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  <w:t xml:space="preserve"> </w:t>
      </w: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34501E">
      <w:pPr>
        <w:spacing w:before="100" w:beforeAutospacing="1" w:line="240" w:lineRule="auto"/>
        <w:rPr>
          <w:rFonts w:ascii="Trebuchet MS" w:eastAsia="Times New Roman" w:hAnsi="Trebuchet MS" w:cs="Times New Roman"/>
          <w:color w:val="000000"/>
          <w:sz w:val="28"/>
          <w:szCs w:val="28"/>
          <w:lang w:eastAsia="de-AT"/>
        </w:rPr>
      </w:pPr>
    </w:p>
    <w:p w:rsidR="007A207D" w:rsidRDefault="007A207D" w:rsidP="007A207D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b/>
          <w:sz w:val="20"/>
          <w:szCs w:val="20"/>
        </w:rPr>
        <w:t>Bewertungsschlüssel:</w:t>
      </w:r>
      <w:r>
        <w:rPr>
          <w:rFonts w:asciiTheme="majorHAnsi" w:eastAsiaTheme="majorEastAsia" w:hAnsiTheme="majorHAnsi" w:cstheme="majorBidi"/>
          <w:sz w:val="20"/>
          <w:szCs w:val="20"/>
        </w:rPr>
        <w:t xml:space="preserve"> eine falsche Antwort = 2, zwei falsche = 3, drei falsche = 4, vier/fünf falsche Antworten = 5</w:t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454"/>
        <w:gridCol w:w="8603"/>
      </w:tblGrid>
      <w:tr w:rsidR="001D13F7" w:rsidTr="001D13F7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D13F7" w:rsidRDefault="001D13F7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lastRenderedPageBreak/>
              <w:t>3.</w:t>
            </w:r>
          </w:p>
        </w:tc>
        <w:tc>
          <w:tcPr>
            <w:tcW w:w="8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D13F7" w:rsidRDefault="001D13F7">
            <w:pPr>
              <w:rPr>
                <w:rFonts w:ascii="Tahoma" w:hAnsi="Tahoma" w:cs="Tahoma"/>
                <w:b/>
                <w:i/>
                <w:sz w:val="24"/>
                <w:szCs w:val="24"/>
              </w:rPr>
            </w:pPr>
            <w:r>
              <w:rPr>
                <w:rFonts w:ascii="Tahoma" w:hAnsi="Tahoma" w:cs="Tahoma"/>
                <w:sz w:val="28"/>
                <w:szCs w:val="28"/>
              </w:rPr>
              <w:t>Fortsetzungsgeschichte</w:t>
            </w:r>
          </w:p>
        </w:tc>
      </w:tr>
    </w:tbl>
    <w:p w:rsidR="001D13F7" w:rsidRDefault="001D13F7" w:rsidP="007A207D">
      <w:pPr>
        <w:rPr>
          <w:rFonts w:ascii="Comic Sans MS" w:hAnsi="Comic Sans MS"/>
          <w:sz w:val="24"/>
          <w:szCs w:val="24"/>
        </w:rPr>
      </w:pPr>
    </w:p>
    <w:p w:rsidR="001D13F7" w:rsidRPr="00ED4E75" w:rsidRDefault="00C332A9" w:rsidP="00ED4E75">
      <w:pPr>
        <w:pStyle w:val="Listenabsatz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Lies dir die Einleitung</w:t>
      </w:r>
      <w:r w:rsidR="00ED4E75">
        <w:rPr>
          <w:rFonts w:ascii="Comic Sans MS" w:hAnsi="Comic Sans MS"/>
          <w:sz w:val="24"/>
          <w:szCs w:val="24"/>
        </w:rPr>
        <w:t xml:space="preserve"> genau durch und ü</w:t>
      </w:r>
      <w:r w:rsidRPr="00ED4E75">
        <w:rPr>
          <w:rFonts w:ascii="Comic Sans MS" w:hAnsi="Comic Sans MS"/>
          <w:sz w:val="24"/>
          <w:szCs w:val="24"/>
        </w:rPr>
        <w:t xml:space="preserve">berlege, wie die Geschichte weiter gehen könnte. </w:t>
      </w:r>
      <w:r w:rsidR="001D13F7" w:rsidRPr="00ED4E75">
        <w:rPr>
          <w:rFonts w:ascii="Comic Sans MS" w:hAnsi="Comic Sans MS"/>
          <w:sz w:val="24"/>
          <w:szCs w:val="24"/>
        </w:rPr>
        <w:t>Was werden die beiden Kinder wohl erleben?</w:t>
      </w:r>
    </w:p>
    <w:p w:rsidR="001D13F7" w:rsidRDefault="00C332A9" w:rsidP="001D13F7">
      <w:pPr>
        <w:pStyle w:val="Listenabsatz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Setze die Geschichte </w:t>
      </w:r>
      <w:r w:rsidR="00ED4E75">
        <w:rPr>
          <w:rFonts w:ascii="Comic Sans MS" w:hAnsi="Comic Sans MS"/>
          <w:sz w:val="24"/>
          <w:szCs w:val="24"/>
        </w:rPr>
        <w:t xml:space="preserve">dann in der Mitvergangenheit </w:t>
      </w:r>
      <w:r>
        <w:rPr>
          <w:rFonts w:ascii="Comic Sans MS" w:hAnsi="Comic Sans MS"/>
          <w:sz w:val="24"/>
          <w:szCs w:val="24"/>
        </w:rPr>
        <w:t>fort</w:t>
      </w:r>
      <w:r w:rsidR="001D13F7">
        <w:rPr>
          <w:rFonts w:ascii="Comic Sans MS" w:hAnsi="Comic Sans MS"/>
          <w:sz w:val="24"/>
          <w:szCs w:val="24"/>
        </w:rPr>
        <w:t>!</w:t>
      </w:r>
    </w:p>
    <w:p w:rsidR="001D13F7" w:rsidRDefault="001D13F7" w:rsidP="001D13F7">
      <w:pPr>
        <w:pStyle w:val="Listenabsatz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Versuche die Spannung zu steigern!</w:t>
      </w:r>
    </w:p>
    <w:p w:rsidR="001D13F7" w:rsidRPr="00ED4E75" w:rsidRDefault="001D13F7" w:rsidP="00ED4E75">
      <w:pPr>
        <w:pStyle w:val="Listenabsatz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Verwen</w:t>
      </w:r>
      <w:r w:rsidR="00C332A9">
        <w:rPr>
          <w:rFonts w:ascii="Comic Sans MS" w:hAnsi="Comic Sans MS"/>
          <w:sz w:val="24"/>
          <w:szCs w:val="24"/>
        </w:rPr>
        <w:t>de unterschiedliche Satzanfänge und</w:t>
      </w:r>
      <w:r w:rsidR="00C332A9" w:rsidRPr="00C332A9">
        <w:rPr>
          <w:rFonts w:ascii="Comic Sans MS" w:hAnsi="Comic Sans MS"/>
          <w:sz w:val="24"/>
          <w:szCs w:val="24"/>
        </w:rPr>
        <w:t xml:space="preserve"> zahlreiche Adjektive</w:t>
      </w:r>
      <w:r w:rsidRPr="00C332A9">
        <w:rPr>
          <w:rFonts w:ascii="Comic Sans MS" w:hAnsi="Comic Sans MS"/>
          <w:sz w:val="24"/>
          <w:szCs w:val="24"/>
        </w:rPr>
        <w:t>!</w:t>
      </w:r>
    </w:p>
    <w:p w:rsidR="001D13F7" w:rsidRDefault="001D13F7" w:rsidP="001D13F7">
      <w:pPr>
        <w:pStyle w:val="Listenabsatz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Lass die Kinder auch</w:t>
      </w:r>
      <w:r w:rsidR="00C332A9">
        <w:rPr>
          <w:rFonts w:ascii="Comic Sans MS" w:hAnsi="Comic Sans MS"/>
          <w:sz w:val="24"/>
          <w:szCs w:val="24"/>
        </w:rPr>
        <w:t xml:space="preserve"> 2-3 mal</w:t>
      </w:r>
      <w:r>
        <w:rPr>
          <w:rFonts w:ascii="Comic Sans MS" w:hAnsi="Comic Sans MS"/>
          <w:sz w:val="24"/>
          <w:szCs w:val="24"/>
        </w:rPr>
        <w:t xml:space="preserve"> s</w:t>
      </w:r>
      <w:r w:rsidR="00C332A9">
        <w:rPr>
          <w:rFonts w:ascii="Comic Sans MS" w:hAnsi="Comic Sans MS"/>
          <w:sz w:val="24"/>
          <w:szCs w:val="24"/>
        </w:rPr>
        <w:t>prechen</w:t>
      </w:r>
      <w:r>
        <w:rPr>
          <w:rFonts w:ascii="Comic Sans MS" w:hAnsi="Comic Sans MS"/>
          <w:sz w:val="24"/>
          <w:szCs w:val="24"/>
        </w:rPr>
        <w:t>!</w:t>
      </w:r>
      <w:r w:rsidR="00C332A9">
        <w:rPr>
          <w:rFonts w:ascii="Comic Sans MS" w:hAnsi="Comic Sans MS"/>
          <w:sz w:val="24"/>
          <w:szCs w:val="24"/>
        </w:rPr>
        <w:t xml:space="preserve"> </w:t>
      </w:r>
    </w:p>
    <w:p w:rsidR="001D13F7" w:rsidRDefault="00C332A9" w:rsidP="001D13F7">
      <w:pPr>
        <w:pStyle w:val="Listenabsatz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Erzähle alles genau</w:t>
      </w:r>
      <w:r w:rsidR="001D13F7">
        <w:rPr>
          <w:rFonts w:ascii="Comic Sans MS" w:hAnsi="Comic Sans MS"/>
          <w:sz w:val="24"/>
          <w:szCs w:val="24"/>
        </w:rPr>
        <w:t>- mache keine Gedankensprünge!</w:t>
      </w:r>
    </w:p>
    <w:p w:rsidR="001D13F7" w:rsidRDefault="001D13F7" w:rsidP="001D13F7">
      <w:pPr>
        <w:pStyle w:val="Listenabsatz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Erfinde einen tollen Schluss! Dieser sollte einige Sätze lang sein und die Geschichte passend abrunden.</w:t>
      </w:r>
    </w:p>
    <w:p w:rsidR="00ED4E75" w:rsidRDefault="00ED4E75" w:rsidP="001D13F7">
      <w:pPr>
        <w:pStyle w:val="Listenabsatz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Am Ende finde noch eine passende, neugierig machende Überschrift!</w:t>
      </w:r>
    </w:p>
    <w:p w:rsidR="001D13F7" w:rsidRDefault="001D13F7" w:rsidP="001D13F7">
      <w:pPr>
        <w:rPr>
          <w:rFonts w:ascii="Comic Sans MS" w:hAnsi="Comic Sans MS"/>
          <w:sz w:val="24"/>
          <w:szCs w:val="24"/>
        </w:rPr>
      </w:pPr>
    </w:p>
    <w:p w:rsidR="00ED4E75" w:rsidRDefault="00ED4E75" w:rsidP="001D13F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________________________________________</w:t>
      </w:r>
    </w:p>
    <w:p w:rsidR="00ED4E75" w:rsidRDefault="00ED4E75" w:rsidP="001D13F7">
      <w:pPr>
        <w:rPr>
          <w:rFonts w:ascii="Comic Sans MS" w:hAnsi="Comic Sans MS"/>
          <w:sz w:val="24"/>
          <w:szCs w:val="24"/>
        </w:rPr>
      </w:pPr>
    </w:p>
    <w:p w:rsidR="001D13F7" w:rsidRPr="001D13F7" w:rsidRDefault="001D13F7" w:rsidP="001D13F7">
      <w:pPr>
        <w:spacing w:after="100" w:afterAutospacing="1" w:line="240" w:lineRule="auto"/>
        <w:rPr>
          <w:rFonts w:ascii="Century Gothic" w:hAnsi="Century Gothic" w:cs="Tahoma"/>
          <w:i/>
          <w:noProof w:val="0"/>
          <w:sz w:val="28"/>
          <w:szCs w:val="28"/>
        </w:rPr>
      </w:pPr>
      <w:r w:rsidRPr="001D13F7">
        <w:rPr>
          <w:rFonts w:ascii="Century Gothic" w:hAnsi="Century Gothic" w:cs="Tahoma"/>
          <w:i/>
          <w:sz w:val="28"/>
          <w:szCs w:val="28"/>
        </w:rPr>
        <w:t xml:space="preserve">An einem heißen Sommertag lagen Sonja und Paul auf einer saftigen, grünen Wiese. Beide genossen die herrlichen Sonnenstrahlen. Keine Wolke stand am Himmel. </w:t>
      </w:r>
    </w:p>
    <w:p w:rsidR="001D13F7" w:rsidRPr="001D13F7" w:rsidRDefault="001D13F7" w:rsidP="001D13F7">
      <w:pPr>
        <w:spacing w:after="100" w:afterAutospacing="1" w:line="240" w:lineRule="auto"/>
        <w:rPr>
          <w:rFonts w:ascii="Century Gothic" w:hAnsi="Century Gothic" w:cs="Tahoma"/>
          <w:i/>
          <w:sz w:val="28"/>
          <w:szCs w:val="28"/>
        </w:rPr>
      </w:pPr>
      <w:r>
        <w:rPr>
          <w:color w:val="0000FF"/>
          <w:lang w:eastAsia="de-AT"/>
        </w:rPr>
        <w:drawing>
          <wp:anchor distT="0" distB="0" distL="114300" distR="114300" simplePos="0" relativeHeight="251679232" behindDoc="0" locked="0" layoutInCell="1" allowOverlap="1" wp14:anchorId="4DCB412B" wp14:editId="098FE9F6">
            <wp:simplePos x="0" y="0"/>
            <wp:positionH relativeFrom="column">
              <wp:posOffset>3281680</wp:posOffset>
            </wp:positionH>
            <wp:positionV relativeFrom="paragraph">
              <wp:posOffset>1184910</wp:posOffset>
            </wp:positionV>
            <wp:extent cx="2438326" cy="1458119"/>
            <wp:effectExtent l="0" t="0" r="0" b="0"/>
            <wp:wrapNone/>
            <wp:docPr id="3" name="Grafik 3" descr="https://t2.ftcdn.net/jpg/00/52/35/09/500_F_52350989_KjPZYeG2fSLJl0JYXzD5BsttP5Zrgv1q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t2.ftcdn.net/jpg/00/52/35/09/500_F_52350989_KjPZYeG2fSLJl0JYXzD5BsttP5Zrgv1q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6321" l="36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26" cy="145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3F7">
        <w:rPr>
          <w:rFonts w:ascii="Century Gothic" w:hAnsi="Century Gothic" w:cs="Tahoma"/>
          <w:i/>
          <w:sz w:val="28"/>
          <w:szCs w:val="28"/>
        </w:rPr>
        <w:t>Auf einmal spürten die Kinder einen sanften Windstoß. Sie schauten in die Luft und entdeckten einen wunderschönen fliegenden Teppich. Er schwebte nahe an sie heran und eine zarte Stimme sprach: „Ich bin ein fliegender Teppich, steigt auf und fliegt mit mir mit.“</w:t>
      </w:r>
    </w:p>
    <w:p w:rsidR="001D13F7" w:rsidRPr="001D13F7" w:rsidRDefault="001D13F7" w:rsidP="001D13F7">
      <w:pPr>
        <w:spacing w:after="100" w:afterAutospacing="1" w:line="240" w:lineRule="auto"/>
        <w:rPr>
          <w:rFonts w:ascii="Century Gothic" w:hAnsi="Century Gothic" w:cs="Tahoma"/>
          <w:i/>
          <w:sz w:val="28"/>
          <w:szCs w:val="28"/>
        </w:rPr>
      </w:pPr>
      <w:r w:rsidRPr="001D13F7">
        <w:rPr>
          <w:rFonts w:ascii="Century Gothic" w:hAnsi="Century Gothic" w:cs="Tahoma"/>
          <w:i/>
          <w:sz w:val="28"/>
          <w:szCs w:val="28"/>
        </w:rPr>
        <w:t xml:space="preserve">Beide Kinder zögerten zuerst, doch dann… </w:t>
      </w:r>
    </w:p>
    <w:p w:rsidR="001D13F7" w:rsidRPr="001D13F7" w:rsidRDefault="001D13F7" w:rsidP="001D13F7">
      <w:pPr>
        <w:rPr>
          <w:rFonts w:ascii="Comic Sans MS" w:hAnsi="Comic Sans MS"/>
          <w:sz w:val="24"/>
          <w:szCs w:val="24"/>
        </w:rPr>
      </w:pPr>
      <w:r>
        <w:rPr>
          <w:color w:val="0000FF"/>
          <w:lang w:eastAsia="de-AT"/>
        </w:rPr>
        <w:drawing>
          <wp:anchor distT="0" distB="0" distL="114300" distR="114300" simplePos="0" relativeHeight="251678208" behindDoc="1" locked="0" layoutInCell="1" allowOverlap="1" wp14:anchorId="384605A0" wp14:editId="7152AF87">
            <wp:simplePos x="0" y="0"/>
            <wp:positionH relativeFrom="column">
              <wp:posOffset>2633345</wp:posOffset>
            </wp:positionH>
            <wp:positionV relativeFrom="paragraph">
              <wp:posOffset>549910</wp:posOffset>
            </wp:positionV>
            <wp:extent cx="2566259" cy="2047875"/>
            <wp:effectExtent l="76200" t="95250" r="81915" b="85725"/>
            <wp:wrapNone/>
            <wp:docPr id="2" name="Grafik 2" descr="http://www.zeit-am-puls.at/tl_files/upload/news/gen%20Himmel%20zeige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eit-am-puls.at/tl_files/upload/news/gen%20Himmel%20zeige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1492">
                      <a:off x="0" y="0"/>
                      <a:ext cx="2566259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3F7" w:rsidRPr="001D13F7" w:rsidSect="00731ED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82F" w:rsidRDefault="0027482F" w:rsidP="000B5414">
      <w:pPr>
        <w:spacing w:after="0" w:line="240" w:lineRule="auto"/>
      </w:pPr>
      <w:r>
        <w:separator/>
      </w:r>
    </w:p>
  </w:endnote>
  <w:endnote w:type="continuationSeparator" w:id="0">
    <w:p w:rsidR="0027482F" w:rsidRDefault="0027482F" w:rsidP="000B5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58" w:rsidRPr="00C52899" w:rsidRDefault="007D4958" w:rsidP="00C52899">
    <w:pPr>
      <w:pStyle w:val="Fuzeile"/>
      <w:pBdr>
        <w:top w:val="single" w:sz="4" w:space="1" w:color="auto"/>
      </w:pBdr>
    </w:pPr>
    <w:r w:rsidRPr="00C52899">
      <w:rPr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FAEC9C" wp14:editId="3853FD4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5F01412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CLZgQmnAgAAtg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 w:rsidRPr="00C52899">
      <w:rPr>
        <w:lang w:val="de-DE"/>
      </w:rPr>
      <w:t xml:space="preserve"> </w:t>
    </w:r>
    <w:r w:rsidRPr="00C52899">
      <w:rPr>
        <w:rFonts w:asciiTheme="majorHAnsi" w:eastAsiaTheme="majorEastAsia" w:hAnsiTheme="majorHAnsi" w:cstheme="majorBidi"/>
        <w:sz w:val="20"/>
        <w:szCs w:val="20"/>
        <w:lang w:val="de-DE"/>
      </w:rPr>
      <w:t xml:space="preserve">S. </w:t>
    </w:r>
    <w:r w:rsidRPr="00C52899">
      <w:rPr>
        <w:rFonts w:eastAsiaTheme="minorEastAsia"/>
        <w:sz w:val="20"/>
        <w:szCs w:val="20"/>
      </w:rPr>
      <w:fldChar w:fldCharType="begin"/>
    </w:r>
    <w:r w:rsidRPr="00C52899">
      <w:rPr>
        <w:sz w:val="20"/>
        <w:szCs w:val="20"/>
      </w:rPr>
      <w:instrText>PAGE    \* MERGEFORMAT</w:instrText>
    </w:r>
    <w:r w:rsidRPr="00C52899">
      <w:rPr>
        <w:rFonts w:eastAsiaTheme="minorEastAsia"/>
        <w:sz w:val="20"/>
        <w:szCs w:val="20"/>
      </w:rPr>
      <w:fldChar w:fldCharType="separate"/>
    </w:r>
    <w:r w:rsidR="008C0B4A" w:rsidRPr="008C0B4A">
      <w:rPr>
        <w:rFonts w:asciiTheme="majorHAnsi" w:eastAsiaTheme="majorEastAsia" w:hAnsiTheme="majorHAnsi" w:cstheme="majorBidi"/>
        <w:sz w:val="20"/>
        <w:szCs w:val="20"/>
        <w:lang w:val="de-DE"/>
      </w:rPr>
      <w:t>3</w:t>
    </w:r>
    <w:r w:rsidRPr="00C52899">
      <w:rPr>
        <w:rFonts w:asciiTheme="majorHAnsi" w:eastAsiaTheme="majorEastAsia" w:hAnsiTheme="majorHAnsi" w:cstheme="majorBidi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58" w:rsidRDefault="007D4958" w:rsidP="00310D7D">
    <w:pPr>
      <w:pStyle w:val="Fuzeile"/>
      <w:pBdr>
        <w:top w:val="single" w:sz="4" w:space="1" w:color="auto"/>
      </w:pBdr>
    </w:pPr>
    <w:r>
      <w:t xml:space="preserve">Seite </w:t>
    </w:r>
    <w:sdt>
      <w:sdtPr>
        <w:id w:val="-4090883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C0B4A" w:rsidRPr="008C0B4A">
          <w:rPr>
            <w:lang w:val="de-DE"/>
          </w:rPr>
          <w:t>1</w:t>
        </w:r>
        <w:r>
          <w:fldChar w:fldCharType="end"/>
        </w:r>
      </w:sdtContent>
    </w:sdt>
    <w:r w:rsidR="00FA0080">
      <w:tab/>
    </w:r>
    <w:r w:rsidR="00FA0080" w:rsidRPr="00FA0080">
      <w:rPr>
        <w:rFonts w:ascii="Trebuchet MS" w:eastAsia="Times New Roman" w:hAnsi="Trebuchet MS" w:cs="Times New Roman"/>
        <w:color w:val="000000"/>
        <w:sz w:val="16"/>
        <w:szCs w:val="16"/>
        <w:lang w:eastAsia="de-AT"/>
      </w:rPr>
      <w:t>1 Punkt pro Lückenwort, 1 Punkt je richtiger Zeitform</w:t>
    </w:r>
    <w:r w:rsidR="004F6BF1">
      <w:rPr>
        <w:rFonts w:ascii="Trebuchet MS" w:eastAsia="Times New Roman" w:hAnsi="Trebuchet MS" w:cs="Times New Roman"/>
        <w:color w:val="000000"/>
        <w:sz w:val="16"/>
        <w:szCs w:val="16"/>
        <w:lang w:eastAsia="de-AT"/>
      </w:rPr>
      <w:t xml:space="preserve"> inkl. richtiges Abschreiben</w:t>
    </w:r>
  </w:p>
  <w:p w:rsidR="007D4958" w:rsidRDefault="007D49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82F" w:rsidRDefault="0027482F" w:rsidP="000B5414">
      <w:pPr>
        <w:spacing w:after="0" w:line="240" w:lineRule="auto"/>
      </w:pPr>
      <w:r>
        <w:separator/>
      </w:r>
    </w:p>
  </w:footnote>
  <w:footnote w:type="continuationSeparator" w:id="0">
    <w:p w:rsidR="0027482F" w:rsidRDefault="0027482F" w:rsidP="000B5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58" w:rsidRPr="000B5414" w:rsidRDefault="00FA0080" w:rsidP="00FA0080">
    <w:pPr>
      <w:pStyle w:val="Kopfzeile"/>
      <w:pBdr>
        <w:bottom w:val="single" w:sz="4" w:space="1" w:color="auto"/>
      </w:pBdr>
      <w:ind w:left="284"/>
      <w:rPr>
        <w:rFonts w:ascii="Tahoma" w:hAnsi="Tahoma" w:cs="Tahoma"/>
      </w:rPr>
    </w:pPr>
    <w:r>
      <w:rPr>
        <w:rFonts w:ascii="Tahoma" w:hAnsi="Tahoma" w:cs="Tahoma"/>
        <w:sz w:val="24"/>
        <w:szCs w:val="24"/>
      </w:rPr>
      <w:t xml:space="preserve">5. </w:t>
    </w:r>
    <w:r w:rsidR="009C1CB4">
      <w:rPr>
        <w:rFonts w:ascii="Tahoma" w:hAnsi="Tahoma" w:cs="Tahoma"/>
        <w:sz w:val="24"/>
        <w:szCs w:val="24"/>
      </w:rPr>
      <w:t>Deutschschularbeit</w:t>
    </w:r>
    <w:r w:rsidR="004E4E9D">
      <w:rPr>
        <w:rFonts w:ascii="Tahoma" w:hAnsi="Tahoma" w:cs="Tahoma"/>
        <w:sz w:val="24"/>
        <w:szCs w:val="24"/>
      </w:rPr>
      <w:t xml:space="preserve">          31.05.2016</w:t>
    </w:r>
    <w:r w:rsidR="009C1CB4">
      <w:rPr>
        <w:rFonts w:ascii="Tahoma" w:hAnsi="Tahoma" w:cs="Tahoma"/>
        <w:sz w:val="24"/>
        <w:szCs w:val="24"/>
      </w:rPr>
      <w:tab/>
    </w:r>
    <w:r w:rsidR="007D4958" w:rsidRPr="000B5414">
      <w:rPr>
        <w:rFonts w:ascii="Tahoma" w:hAnsi="Tahoma" w:cs="Tahoma"/>
        <w:sz w:val="24"/>
        <w:szCs w:val="24"/>
      </w:rPr>
      <w:tab/>
      <w:t>© C.G-L/E.K.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958" w:rsidRPr="000B5414" w:rsidRDefault="00FA0080" w:rsidP="00FA0080">
    <w:pPr>
      <w:pStyle w:val="Kopfzeile"/>
      <w:pBdr>
        <w:bottom w:val="single" w:sz="4" w:space="1" w:color="auto"/>
      </w:pBdr>
      <w:tabs>
        <w:tab w:val="left" w:pos="5438"/>
      </w:tabs>
      <w:ind w:left="284"/>
      <w:rPr>
        <w:rFonts w:ascii="Tahoma" w:hAnsi="Tahoma" w:cs="Tahoma"/>
      </w:rPr>
    </w:pPr>
    <w:r>
      <w:rPr>
        <w:rFonts w:ascii="Tahoma" w:hAnsi="Tahoma" w:cs="Tahoma"/>
        <w:sz w:val="24"/>
        <w:szCs w:val="24"/>
      </w:rPr>
      <w:t xml:space="preserve">5. </w:t>
    </w:r>
    <w:r w:rsidR="007D4958">
      <w:rPr>
        <w:rFonts w:ascii="Tahoma" w:hAnsi="Tahoma" w:cs="Tahoma"/>
        <w:sz w:val="24"/>
        <w:szCs w:val="24"/>
      </w:rPr>
      <w:t>Deutschschularbeit</w:t>
    </w:r>
    <w:r w:rsidR="004E4E9D">
      <w:rPr>
        <w:rFonts w:ascii="Tahoma" w:hAnsi="Tahoma" w:cs="Tahoma"/>
        <w:sz w:val="24"/>
        <w:szCs w:val="24"/>
      </w:rPr>
      <w:t xml:space="preserve">          31.05.2016</w:t>
    </w:r>
    <w:r w:rsidR="007D4958">
      <w:rPr>
        <w:rFonts w:ascii="Tahoma" w:hAnsi="Tahoma" w:cs="Tahoma"/>
        <w:sz w:val="24"/>
        <w:szCs w:val="24"/>
      </w:rPr>
      <w:tab/>
    </w:r>
    <w:r w:rsidR="007D4958">
      <w:rPr>
        <w:rFonts w:ascii="Tahoma" w:hAnsi="Tahoma" w:cs="Tahoma"/>
        <w:sz w:val="24"/>
        <w:szCs w:val="24"/>
      </w:rPr>
      <w:tab/>
    </w:r>
    <w:r w:rsidR="005D2973">
      <w:rPr>
        <w:rFonts w:ascii="Tahoma" w:hAnsi="Tahoma" w:cs="Tahoma"/>
        <w:sz w:val="24"/>
        <w:szCs w:val="24"/>
      </w:rPr>
      <w:tab/>
    </w:r>
    <w:r w:rsidR="007D4958" w:rsidRPr="000B5414">
      <w:rPr>
        <w:rFonts w:ascii="Tahoma" w:hAnsi="Tahoma" w:cs="Tahoma"/>
        <w:sz w:val="24"/>
        <w:szCs w:val="24"/>
      </w:rPr>
      <w:t>© C.G-L/E.K.</w:t>
    </w:r>
  </w:p>
  <w:p w:rsidR="007D4958" w:rsidRDefault="007D49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012B4"/>
    <w:multiLevelType w:val="hybridMultilevel"/>
    <w:tmpl w:val="93DCD776"/>
    <w:lvl w:ilvl="0" w:tplc="099E33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C7B4B"/>
    <w:multiLevelType w:val="hybridMultilevel"/>
    <w:tmpl w:val="2CA4EAC4"/>
    <w:lvl w:ilvl="0" w:tplc="A5728EF8">
      <w:start w:val="3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F2D3D3E"/>
    <w:multiLevelType w:val="hybridMultilevel"/>
    <w:tmpl w:val="661A7A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A1FAF"/>
    <w:multiLevelType w:val="hybridMultilevel"/>
    <w:tmpl w:val="7256E1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37781"/>
    <w:multiLevelType w:val="hybridMultilevel"/>
    <w:tmpl w:val="D9FADA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02EB5"/>
    <w:multiLevelType w:val="hybridMultilevel"/>
    <w:tmpl w:val="32845D3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3D623C"/>
    <w:multiLevelType w:val="hybridMultilevel"/>
    <w:tmpl w:val="E6DC2D7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96027"/>
    <w:multiLevelType w:val="hybridMultilevel"/>
    <w:tmpl w:val="942CE89E"/>
    <w:lvl w:ilvl="0" w:tplc="80522C6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21C9E"/>
    <w:multiLevelType w:val="hybridMultilevel"/>
    <w:tmpl w:val="A18024B2"/>
    <w:lvl w:ilvl="0" w:tplc="82B28870">
      <w:start w:val="3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8D65865"/>
    <w:multiLevelType w:val="hybridMultilevel"/>
    <w:tmpl w:val="BFFCAB9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EA3927"/>
    <w:multiLevelType w:val="hybridMultilevel"/>
    <w:tmpl w:val="864692F8"/>
    <w:lvl w:ilvl="0" w:tplc="80C0A2BC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9E6751"/>
    <w:multiLevelType w:val="hybridMultilevel"/>
    <w:tmpl w:val="3112E402"/>
    <w:lvl w:ilvl="0" w:tplc="80C0A2BC">
      <w:start w:val="2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C550A60"/>
    <w:multiLevelType w:val="hybridMultilevel"/>
    <w:tmpl w:val="AD4CCC6A"/>
    <w:lvl w:ilvl="0" w:tplc="80C0A2BC">
      <w:start w:val="2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364" w:hanging="360"/>
      </w:pPr>
    </w:lvl>
    <w:lvl w:ilvl="2" w:tplc="0C07001B" w:tentative="1">
      <w:start w:val="1"/>
      <w:numFmt w:val="lowerRoman"/>
      <w:lvlText w:val="%3."/>
      <w:lvlJc w:val="right"/>
      <w:pPr>
        <w:ind w:left="2084" w:hanging="180"/>
      </w:pPr>
    </w:lvl>
    <w:lvl w:ilvl="3" w:tplc="0C07000F" w:tentative="1">
      <w:start w:val="1"/>
      <w:numFmt w:val="decimal"/>
      <w:lvlText w:val="%4."/>
      <w:lvlJc w:val="left"/>
      <w:pPr>
        <w:ind w:left="2804" w:hanging="360"/>
      </w:pPr>
    </w:lvl>
    <w:lvl w:ilvl="4" w:tplc="0C070019" w:tentative="1">
      <w:start w:val="1"/>
      <w:numFmt w:val="lowerLetter"/>
      <w:lvlText w:val="%5."/>
      <w:lvlJc w:val="left"/>
      <w:pPr>
        <w:ind w:left="3524" w:hanging="360"/>
      </w:pPr>
    </w:lvl>
    <w:lvl w:ilvl="5" w:tplc="0C07001B" w:tentative="1">
      <w:start w:val="1"/>
      <w:numFmt w:val="lowerRoman"/>
      <w:lvlText w:val="%6."/>
      <w:lvlJc w:val="right"/>
      <w:pPr>
        <w:ind w:left="4244" w:hanging="180"/>
      </w:pPr>
    </w:lvl>
    <w:lvl w:ilvl="6" w:tplc="0C07000F" w:tentative="1">
      <w:start w:val="1"/>
      <w:numFmt w:val="decimal"/>
      <w:lvlText w:val="%7."/>
      <w:lvlJc w:val="left"/>
      <w:pPr>
        <w:ind w:left="4964" w:hanging="360"/>
      </w:pPr>
    </w:lvl>
    <w:lvl w:ilvl="7" w:tplc="0C070019" w:tentative="1">
      <w:start w:val="1"/>
      <w:numFmt w:val="lowerLetter"/>
      <w:lvlText w:val="%8."/>
      <w:lvlJc w:val="left"/>
      <w:pPr>
        <w:ind w:left="5684" w:hanging="360"/>
      </w:pPr>
    </w:lvl>
    <w:lvl w:ilvl="8" w:tplc="0C07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0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5"/>
  </w:num>
  <w:num w:numId="10">
    <w:abstractNumId w:val="8"/>
  </w:num>
  <w:num w:numId="11">
    <w:abstractNumId w:val="1"/>
  </w:num>
  <w:num w:numId="12">
    <w:abstractNumId w:val="4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14"/>
    <w:rsid w:val="000048F5"/>
    <w:rsid w:val="000166D3"/>
    <w:rsid w:val="00054A1B"/>
    <w:rsid w:val="0006391E"/>
    <w:rsid w:val="00073F1E"/>
    <w:rsid w:val="000A309F"/>
    <w:rsid w:val="000B5414"/>
    <w:rsid w:val="000E3675"/>
    <w:rsid w:val="000F2929"/>
    <w:rsid w:val="001049EC"/>
    <w:rsid w:val="00172A53"/>
    <w:rsid w:val="001736BB"/>
    <w:rsid w:val="001C4A03"/>
    <w:rsid w:val="001C53D2"/>
    <w:rsid w:val="001D13F7"/>
    <w:rsid w:val="001F4CD2"/>
    <w:rsid w:val="00224B7C"/>
    <w:rsid w:val="002474E7"/>
    <w:rsid w:val="002674AF"/>
    <w:rsid w:val="0027482F"/>
    <w:rsid w:val="00305696"/>
    <w:rsid w:val="00310D7D"/>
    <w:rsid w:val="003173C5"/>
    <w:rsid w:val="00344D1A"/>
    <w:rsid w:val="0034501E"/>
    <w:rsid w:val="00367BCF"/>
    <w:rsid w:val="003F13A1"/>
    <w:rsid w:val="003F749A"/>
    <w:rsid w:val="00414558"/>
    <w:rsid w:val="00426F02"/>
    <w:rsid w:val="0044612B"/>
    <w:rsid w:val="004A29B7"/>
    <w:rsid w:val="004D11F9"/>
    <w:rsid w:val="004E4E9D"/>
    <w:rsid w:val="004F6BF1"/>
    <w:rsid w:val="005241F5"/>
    <w:rsid w:val="00527C25"/>
    <w:rsid w:val="00544DF6"/>
    <w:rsid w:val="005628BD"/>
    <w:rsid w:val="0059037C"/>
    <w:rsid w:val="005C44DC"/>
    <w:rsid w:val="005D2973"/>
    <w:rsid w:val="005F248A"/>
    <w:rsid w:val="005F5517"/>
    <w:rsid w:val="00641BFD"/>
    <w:rsid w:val="006C1E54"/>
    <w:rsid w:val="006C7214"/>
    <w:rsid w:val="006E4120"/>
    <w:rsid w:val="006F3980"/>
    <w:rsid w:val="00731ED9"/>
    <w:rsid w:val="007A207D"/>
    <w:rsid w:val="007B0FF3"/>
    <w:rsid w:val="007C450A"/>
    <w:rsid w:val="007D4958"/>
    <w:rsid w:val="00814120"/>
    <w:rsid w:val="00831E23"/>
    <w:rsid w:val="00860104"/>
    <w:rsid w:val="008B4DE8"/>
    <w:rsid w:val="008B7A9F"/>
    <w:rsid w:val="008C0B4A"/>
    <w:rsid w:val="00905C4E"/>
    <w:rsid w:val="009629D5"/>
    <w:rsid w:val="009657F0"/>
    <w:rsid w:val="0098429C"/>
    <w:rsid w:val="009C1CB4"/>
    <w:rsid w:val="009F07AE"/>
    <w:rsid w:val="009F4BC5"/>
    <w:rsid w:val="00A32653"/>
    <w:rsid w:val="00AA18EA"/>
    <w:rsid w:val="00AB39A8"/>
    <w:rsid w:val="00AD19F3"/>
    <w:rsid w:val="00B530FC"/>
    <w:rsid w:val="00BA06C8"/>
    <w:rsid w:val="00BA3D5B"/>
    <w:rsid w:val="00C332A9"/>
    <w:rsid w:val="00C36683"/>
    <w:rsid w:val="00C52899"/>
    <w:rsid w:val="00CA476B"/>
    <w:rsid w:val="00CF171A"/>
    <w:rsid w:val="00D300FD"/>
    <w:rsid w:val="00D43452"/>
    <w:rsid w:val="00E05074"/>
    <w:rsid w:val="00E678A3"/>
    <w:rsid w:val="00E74B2E"/>
    <w:rsid w:val="00E9498F"/>
    <w:rsid w:val="00ED4E75"/>
    <w:rsid w:val="00F24304"/>
    <w:rsid w:val="00F615D8"/>
    <w:rsid w:val="00FA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84C210-894D-4C65-8C83-46001132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501E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5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5414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0B5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5414"/>
    <w:rPr>
      <w:noProof/>
    </w:rPr>
  </w:style>
  <w:style w:type="table" w:styleId="Tabellenraster">
    <w:name w:val="Table Grid"/>
    <w:basedOn w:val="NormaleTabelle"/>
    <w:uiPriority w:val="39"/>
    <w:rsid w:val="000B5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2430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11F9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at/url?sa=i&amp;rct=j&amp;q=&amp;esrc=s&amp;source=images&amp;cd=&amp;cad=rja&amp;uact=8&amp;ved=0ahUKEwjyjND81PLMAhVoKsAKHS0LD38QjRwIBw&amp;url=http://www.zeit-am-puls.at/news/detail/items/zap-video-blog.html&amp;psig=AFQjCNGOpEzoXqbKFjj3hbS1PAuHsZAnzQ&amp;ust=1464177657525403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ogle.at/url?sa=i&amp;rct=j&amp;q=&amp;esrc=s&amp;source=images&amp;cd=&amp;cad=rja&amp;uact=8&amp;ved=0ahUKEwiLkMi31fLMAhVrCcAKHYLDBtoQjRwIBw&amp;url=https://de.fotolia.com/id/52350989&amp;bvm=bv.122676328,d.ZGg&amp;psig=AFQjCNETBGp_E1z9zpMzBH0OCU20ELZVvg&amp;ust=146417777711997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C2965-E834-418E-98E8-D780CEB9C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293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Egon</dc:creator>
  <cp:lastModifiedBy>L11225</cp:lastModifiedBy>
  <cp:revision>2</cp:revision>
  <cp:lastPrinted>2016-05-20T11:04:00Z</cp:lastPrinted>
  <dcterms:created xsi:type="dcterms:W3CDTF">2020-04-23T17:15:00Z</dcterms:created>
  <dcterms:modified xsi:type="dcterms:W3CDTF">2020-04-23T17:15:00Z</dcterms:modified>
</cp:coreProperties>
</file>